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CBFF3" w14:textId="4587575C" w:rsidR="00426F4F" w:rsidRDefault="00426F4F" w:rsidP="00426F4F">
      <w:pPr>
        <w:spacing w:before="161" w:after="161" w:line="585" w:lineRule="atLeast"/>
        <w:jc w:val="center"/>
        <w:outlineLvl w:val="0"/>
        <w:rPr>
          <w:rFonts w:ascii="Microsoft YaHei" w:eastAsia="Microsoft YaHei" w:hAnsi="Microsoft YaHei" w:cs="Times New Roman"/>
          <w:b/>
          <w:bCs/>
          <w:color w:val="3F4048"/>
          <w:kern w:val="36"/>
          <w:sz w:val="42"/>
          <w:szCs w:val="42"/>
          <w:u w:val="single"/>
          <w:lang w:eastAsia="en-GB"/>
        </w:rPr>
      </w:pPr>
      <w:r w:rsidRPr="00426F4F">
        <w:rPr>
          <w:rFonts w:ascii="Microsoft YaHei" w:eastAsia="Microsoft YaHei" w:hAnsi="Microsoft YaHei" w:cs="Times New Roman"/>
          <w:b/>
          <w:bCs/>
          <w:noProof/>
          <w:color w:val="3F4048"/>
          <w:kern w:val="36"/>
          <w:sz w:val="42"/>
          <w:szCs w:val="42"/>
          <w:lang w:eastAsia="en-GB"/>
        </w:rPr>
        <w:drawing>
          <wp:inline distT="0" distB="0" distL="0" distR="0" wp14:anchorId="184C36AE" wp14:editId="6C9FB248">
            <wp:extent cx="2628900" cy="12573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I.png"/>
                    <pic:cNvPicPr/>
                  </pic:nvPicPr>
                  <pic:blipFill>
                    <a:blip r:embed="rId4">
                      <a:extLst>
                        <a:ext uri="{28A0092B-C50C-407E-A947-70E740481C1C}">
                          <a14:useLocalDpi xmlns:a14="http://schemas.microsoft.com/office/drawing/2010/main" val="0"/>
                        </a:ext>
                      </a:extLst>
                    </a:blip>
                    <a:stretch>
                      <a:fillRect/>
                    </a:stretch>
                  </pic:blipFill>
                  <pic:spPr>
                    <a:xfrm>
                      <a:off x="0" y="0"/>
                      <a:ext cx="2628900" cy="1257300"/>
                    </a:xfrm>
                    <a:prstGeom prst="rect">
                      <a:avLst/>
                    </a:prstGeom>
                  </pic:spPr>
                </pic:pic>
              </a:graphicData>
            </a:graphic>
          </wp:inline>
        </w:drawing>
      </w:r>
    </w:p>
    <w:p w14:paraId="742F5124" w14:textId="77777777" w:rsidR="00426F4F" w:rsidRPr="00426F4F" w:rsidRDefault="00426F4F" w:rsidP="00426F4F">
      <w:pPr>
        <w:spacing w:before="161" w:after="161" w:line="585" w:lineRule="atLeast"/>
        <w:jc w:val="center"/>
        <w:outlineLvl w:val="0"/>
        <w:rPr>
          <w:rFonts w:ascii="Microsoft YaHei" w:eastAsia="Microsoft YaHei" w:hAnsi="Microsoft YaHei" w:cs="Times New Roman"/>
          <w:b/>
          <w:bCs/>
          <w:color w:val="3F4048"/>
          <w:kern w:val="36"/>
          <w:sz w:val="20"/>
          <w:szCs w:val="20"/>
          <w:u w:val="single"/>
          <w:lang w:eastAsia="en-GB"/>
        </w:rPr>
      </w:pPr>
    </w:p>
    <w:p w14:paraId="0943EEE3" w14:textId="03389159" w:rsidR="00426F4F" w:rsidRPr="00426F4F" w:rsidRDefault="00426F4F" w:rsidP="00426F4F">
      <w:pPr>
        <w:spacing w:before="161" w:after="161" w:line="585" w:lineRule="atLeast"/>
        <w:outlineLvl w:val="0"/>
        <w:rPr>
          <w:rFonts w:ascii="Microsoft YaHei" w:eastAsia="Microsoft YaHei" w:hAnsi="Microsoft YaHei" w:cs="Times New Roman"/>
          <w:b/>
          <w:bCs/>
          <w:color w:val="3F4048"/>
          <w:kern w:val="36"/>
          <w:sz w:val="42"/>
          <w:szCs w:val="42"/>
          <w:u w:val="single"/>
          <w:lang w:eastAsia="en-GB"/>
        </w:rPr>
      </w:pPr>
      <w:r w:rsidRPr="00426F4F">
        <w:rPr>
          <w:rFonts w:ascii="Microsoft YaHei" w:eastAsia="Microsoft YaHei" w:hAnsi="Microsoft YaHei" w:cs="Times New Roman"/>
          <w:b/>
          <w:bCs/>
          <w:color w:val="3F4048"/>
          <w:kern w:val="36"/>
          <w:sz w:val="42"/>
          <w:szCs w:val="42"/>
          <w:u w:val="single"/>
          <w:lang w:eastAsia="en-GB"/>
        </w:rPr>
        <w:t xml:space="preserve">Specialist Recruit – </w:t>
      </w:r>
      <w:r w:rsidRPr="00426F4F">
        <w:rPr>
          <w:rFonts w:ascii="Microsoft YaHei" w:eastAsia="Microsoft YaHei" w:hAnsi="Microsoft YaHei" w:cs="Times New Roman" w:hint="eastAsia"/>
          <w:b/>
          <w:bCs/>
          <w:color w:val="3F4048"/>
          <w:kern w:val="36"/>
          <w:sz w:val="42"/>
          <w:szCs w:val="42"/>
          <w:u w:val="single"/>
          <w:lang w:eastAsia="en-GB"/>
        </w:rPr>
        <w:t>Coronavirus update</w:t>
      </w:r>
    </w:p>
    <w:p w14:paraId="0E30380F" w14:textId="1933C086" w:rsidR="00426F4F" w:rsidRPr="00426F4F" w:rsidRDefault="00426F4F" w:rsidP="00426F4F">
      <w:pPr>
        <w:spacing w:after="150" w:line="345" w:lineRule="atLeast"/>
        <w:rPr>
          <w:rFonts w:ascii="Microsoft YaHei" w:eastAsia="Microsoft YaHei" w:hAnsi="Microsoft YaHei" w:cs="Times New Roman" w:hint="eastAsia"/>
          <w:color w:val="3B454C"/>
          <w:lang w:eastAsia="en-GB"/>
        </w:rPr>
      </w:pPr>
      <w:r>
        <w:rPr>
          <w:rFonts w:ascii="Microsoft YaHei" w:eastAsia="Microsoft YaHei" w:hAnsi="Microsoft YaHei" w:cs="Times New Roman"/>
          <w:color w:val="3B454C"/>
          <w:lang w:eastAsia="en-GB"/>
        </w:rPr>
        <w:t>The cure</w:t>
      </w:r>
    </w:p>
    <w:p w14:paraId="6AE356C3" w14:textId="11B3ED2B" w:rsidR="00426F4F" w:rsidRDefault="00426F4F" w:rsidP="00426F4F">
      <w:pPr>
        <w:spacing w:line="345" w:lineRule="atLeast"/>
        <w:rPr>
          <w:rFonts w:ascii="Microsoft YaHei" w:eastAsia="Microsoft YaHei" w:hAnsi="Microsoft YaHei" w:cs="Times New Roman"/>
          <w:color w:val="3B454C"/>
          <w:lang w:eastAsia="en-GB"/>
        </w:rPr>
      </w:pPr>
      <w:r w:rsidRPr="00426F4F">
        <w:rPr>
          <w:rFonts w:ascii="Microsoft YaHei" w:eastAsia="Microsoft YaHei" w:hAnsi="Microsoft YaHei" w:cs="Times New Roman" w:hint="eastAsia"/>
          <w:color w:val="3B454C"/>
          <w:lang w:eastAsia="en-GB"/>
        </w:rPr>
        <w:br/>
      </w:r>
      <w:r>
        <w:rPr>
          <w:rFonts w:ascii="Microsoft YaHei" w:eastAsia="Microsoft YaHei" w:hAnsi="Microsoft YaHei" w:cs="Times New Roman"/>
          <w:color w:val="3B454C"/>
          <w:lang w:eastAsia="en-GB"/>
        </w:rPr>
        <w:t>Specialist Recruit has set up office remotely</w:t>
      </w:r>
      <w:r w:rsidRPr="00426F4F">
        <w:rPr>
          <w:rFonts w:ascii="Microsoft YaHei" w:eastAsia="Microsoft YaHei" w:hAnsi="Microsoft YaHei" w:cs="Times New Roman" w:hint="eastAsia"/>
          <w:color w:val="3B454C"/>
          <w:lang w:eastAsia="en-GB"/>
        </w:rPr>
        <w:t xml:space="preserve"> </w:t>
      </w:r>
      <w:r>
        <w:rPr>
          <w:rFonts w:ascii="Microsoft YaHei" w:eastAsia="Microsoft YaHei" w:hAnsi="Microsoft YaHei" w:cs="Times New Roman"/>
          <w:color w:val="3B454C"/>
          <w:lang w:eastAsia="en-GB"/>
        </w:rPr>
        <w:t xml:space="preserve">and have a range of online tools to enable us to continue to support our clients during this tricky time. </w:t>
      </w:r>
      <w:r w:rsidRPr="00426F4F">
        <w:rPr>
          <w:rFonts w:ascii="Microsoft YaHei" w:eastAsia="Microsoft YaHei" w:hAnsi="Microsoft YaHei" w:cs="Times New Roman" w:hint="eastAsia"/>
          <w:color w:val="3B454C"/>
          <w:lang w:eastAsia="en-GB"/>
        </w:rPr>
        <w:t xml:space="preserve"> </w:t>
      </w:r>
      <w:r>
        <w:rPr>
          <w:rFonts w:ascii="Microsoft YaHei" w:eastAsia="Microsoft YaHei" w:hAnsi="Microsoft YaHei" w:cs="Times New Roman"/>
          <w:color w:val="3B454C"/>
          <w:lang w:eastAsia="en-GB"/>
        </w:rPr>
        <w:t>We understand that recruitment is not high on most agendas, however if you do need to continue recruiting, we can help make the process run smoothly.</w:t>
      </w:r>
      <w:r w:rsidRPr="00426F4F">
        <w:rPr>
          <w:rFonts w:ascii="Microsoft YaHei" w:eastAsia="Microsoft YaHei" w:hAnsi="Microsoft YaHei" w:cs="Times New Roman" w:hint="eastAsia"/>
          <w:color w:val="3B454C"/>
          <w:lang w:eastAsia="en-GB"/>
        </w:rPr>
        <w:br/>
      </w:r>
      <w:r w:rsidRPr="00426F4F">
        <w:rPr>
          <w:rFonts w:ascii="Microsoft YaHei" w:eastAsia="Microsoft YaHei" w:hAnsi="Microsoft YaHei" w:cs="Times New Roman" w:hint="eastAsia"/>
          <w:color w:val="3B454C"/>
          <w:lang w:eastAsia="en-GB"/>
        </w:rPr>
        <w:br/>
        <w:t>Hiring the right talent is critical for the growth of all businesses, maybe even more so in these circumstances. This is</w:t>
      </w:r>
      <w:bookmarkStart w:id="0" w:name="_GoBack"/>
      <w:bookmarkEnd w:id="0"/>
      <w:r w:rsidRPr="00426F4F">
        <w:rPr>
          <w:rFonts w:ascii="Microsoft YaHei" w:eastAsia="Microsoft YaHei" w:hAnsi="Microsoft YaHei" w:cs="Times New Roman" w:hint="eastAsia"/>
          <w:color w:val="3B454C"/>
          <w:lang w:eastAsia="en-GB"/>
        </w:rPr>
        <w:t xml:space="preserve"> why </w:t>
      </w:r>
      <w:r>
        <w:rPr>
          <w:rFonts w:ascii="Microsoft YaHei" w:eastAsia="Microsoft YaHei" w:hAnsi="Microsoft YaHei" w:cs="Times New Roman"/>
          <w:color w:val="3B454C"/>
          <w:lang w:eastAsia="en-GB"/>
        </w:rPr>
        <w:t>we are all set up to help</w:t>
      </w:r>
      <w:r w:rsidRPr="00426F4F">
        <w:rPr>
          <w:rFonts w:ascii="Microsoft YaHei" w:eastAsia="Microsoft YaHei" w:hAnsi="Microsoft YaHei" w:cs="Times New Roman" w:hint="eastAsia"/>
          <w:color w:val="3B454C"/>
          <w:lang w:eastAsia="en-GB"/>
        </w:rPr>
        <w:t xml:space="preserve"> clients and candidates to transition from face-to-face meetings to remote video interviewing.</w:t>
      </w:r>
      <w:r w:rsidRPr="00426F4F">
        <w:rPr>
          <w:rFonts w:ascii="Microsoft YaHei" w:eastAsia="Microsoft YaHei" w:hAnsi="Microsoft YaHei" w:cs="Times New Roman" w:hint="eastAsia"/>
          <w:color w:val="3B454C"/>
          <w:lang w:eastAsia="en-GB"/>
        </w:rPr>
        <w:br/>
      </w:r>
      <w:r w:rsidRPr="00426F4F">
        <w:rPr>
          <w:rFonts w:ascii="Microsoft YaHei" w:eastAsia="Microsoft YaHei" w:hAnsi="Microsoft YaHei" w:cs="Times New Roman" w:hint="eastAsia"/>
          <w:color w:val="3B454C"/>
          <w:lang w:eastAsia="en-GB"/>
        </w:rPr>
        <w:br/>
        <w:t xml:space="preserve">We've also enabled </w:t>
      </w:r>
      <w:r>
        <w:rPr>
          <w:rFonts w:ascii="Microsoft YaHei" w:eastAsia="Microsoft YaHei" w:hAnsi="Microsoft YaHei" w:cs="Times New Roman"/>
          <w:color w:val="3B454C"/>
          <w:lang w:eastAsia="en-GB"/>
        </w:rPr>
        <w:t>staff</w:t>
      </w:r>
      <w:r w:rsidRPr="00426F4F">
        <w:rPr>
          <w:rFonts w:ascii="Microsoft YaHei" w:eastAsia="Microsoft YaHei" w:hAnsi="Microsoft YaHei" w:cs="Times New Roman" w:hint="eastAsia"/>
          <w:color w:val="3B454C"/>
          <w:lang w:eastAsia="en-GB"/>
        </w:rPr>
        <w:t xml:space="preserve"> to work from home to ensure we continue the high levels of service and attention our c</w:t>
      </w:r>
      <w:r>
        <w:rPr>
          <w:rFonts w:ascii="Microsoft YaHei" w:eastAsia="Microsoft YaHei" w:hAnsi="Microsoft YaHei" w:cs="Times New Roman"/>
          <w:color w:val="3B454C"/>
          <w:lang w:eastAsia="en-GB"/>
        </w:rPr>
        <w:t>lients</w:t>
      </w:r>
      <w:r w:rsidRPr="00426F4F">
        <w:rPr>
          <w:rFonts w:ascii="Microsoft YaHei" w:eastAsia="Microsoft YaHei" w:hAnsi="Microsoft YaHei" w:cs="Times New Roman" w:hint="eastAsia"/>
          <w:color w:val="3B454C"/>
          <w:lang w:eastAsia="en-GB"/>
        </w:rPr>
        <w:t xml:space="preserve"> would expect from us.</w:t>
      </w:r>
      <w:r w:rsidRPr="00426F4F">
        <w:rPr>
          <w:rFonts w:ascii="Microsoft YaHei" w:eastAsia="Microsoft YaHei" w:hAnsi="Microsoft YaHei" w:cs="Times New Roman" w:hint="eastAsia"/>
          <w:color w:val="3B454C"/>
          <w:lang w:eastAsia="en-GB"/>
        </w:rPr>
        <w:br/>
      </w:r>
      <w:r w:rsidRPr="00426F4F">
        <w:rPr>
          <w:rFonts w:ascii="Microsoft YaHei" w:eastAsia="Microsoft YaHei" w:hAnsi="Microsoft YaHei" w:cs="Times New Roman" w:hint="eastAsia"/>
          <w:color w:val="3B454C"/>
          <w:lang w:eastAsia="en-GB"/>
        </w:rPr>
        <w:br/>
        <w:t xml:space="preserve">We are following local government advice and taking every precaution to ensure that the health and safety of our clients, candidates and our own people are paramount. Our consultants remain available through email, landline, mobile and video to assist you with finding a new role or hiring talent for your team. For more information, please </w:t>
      </w:r>
      <w:r>
        <w:rPr>
          <w:rFonts w:ascii="Microsoft YaHei" w:eastAsia="Microsoft YaHei" w:hAnsi="Microsoft YaHei" w:cs="Times New Roman"/>
          <w:color w:val="3B454C"/>
          <w:lang w:eastAsia="en-GB"/>
        </w:rPr>
        <w:t>call us on 01306 779250.</w:t>
      </w:r>
      <w:r w:rsidRPr="00426F4F">
        <w:rPr>
          <w:rFonts w:ascii="Microsoft YaHei" w:eastAsia="Microsoft YaHei" w:hAnsi="Microsoft YaHei" w:cs="Times New Roman" w:hint="eastAsia"/>
          <w:color w:val="3B454C"/>
          <w:lang w:eastAsia="en-GB"/>
        </w:rPr>
        <w:br/>
      </w:r>
      <w:r w:rsidRPr="00426F4F">
        <w:rPr>
          <w:rFonts w:ascii="Microsoft YaHei" w:eastAsia="Microsoft YaHei" w:hAnsi="Microsoft YaHei" w:cs="Times New Roman" w:hint="eastAsia"/>
          <w:color w:val="3B454C"/>
          <w:lang w:eastAsia="en-GB"/>
        </w:rPr>
        <w:br/>
        <w:t>Yours sincerely,</w:t>
      </w:r>
      <w:r w:rsidRPr="00426F4F">
        <w:rPr>
          <w:rFonts w:ascii="Microsoft YaHei" w:eastAsia="Microsoft YaHei" w:hAnsi="Microsoft YaHei" w:cs="Times New Roman" w:hint="eastAsia"/>
          <w:color w:val="3B454C"/>
          <w:lang w:eastAsia="en-GB"/>
        </w:rPr>
        <w:br/>
      </w:r>
      <w:r>
        <w:rPr>
          <w:rFonts w:ascii="Microsoft YaHei" w:eastAsia="Microsoft YaHei" w:hAnsi="Microsoft YaHei" w:cs="Times New Roman"/>
          <w:color w:val="3B454C"/>
          <w:lang w:eastAsia="en-GB"/>
        </w:rPr>
        <w:t>Abbi Lampard</w:t>
      </w:r>
    </w:p>
    <w:p w14:paraId="31CC1506" w14:textId="5BF1573A" w:rsidR="00426F4F" w:rsidRPr="00426F4F" w:rsidRDefault="00426F4F" w:rsidP="00426F4F">
      <w:pPr>
        <w:spacing w:line="345" w:lineRule="atLeast"/>
        <w:rPr>
          <w:rFonts w:ascii="Microsoft YaHei" w:eastAsia="Microsoft YaHei" w:hAnsi="Microsoft YaHei" w:cs="Times New Roman" w:hint="eastAsia"/>
          <w:b/>
          <w:bCs/>
          <w:color w:val="3B454C"/>
          <w:lang w:eastAsia="en-GB"/>
        </w:rPr>
      </w:pPr>
      <w:r>
        <w:rPr>
          <w:rFonts w:ascii="Microsoft YaHei" w:eastAsia="Microsoft YaHei" w:hAnsi="Microsoft YaHei" w:cs="Times New Roman"/>
          <w:b/>
          <w:bCs/>
          <w:color w:val="3B454C"/>
          <w:lang w:eastAsia="en-GB"/>
        </w:rPr>
        <w:t>Director</w:t>
      </w:r>
    </w:p>
    <w:p w14:paraId="740B7C67" w14:textId="6EBDC4B5" w:rsidR="002D38F8" w:rsidRPr="00426F4F" w:rsidRDefault="00426F4F" w:rsidP="00426F4F">
      <w:pPr>
        <w:spacing w:after="150" w:line="345" w:lineRule="atLeast"/>
        <w:rPr>
          <w:rFonts w:ascii="Microsoft YaHei" w:eastAsia="Microsoft YaHei" w:hAnsi="Microsoft YaHei" w:cs="Times New Roman"/>
          <w:color w:val="3B454C"/>
          <w:lang w:eastAsia="en-GB"/>
        </w:rPr>
      </w:pPr>
    </w:p>
    <w:sectPr w:rsidR="002D38F8" w:rsidRPr="00426F4F" w:rsidSect="00426F4F">
      <w:pgSz w:w="11900" w:h="16840"/>
      <w:pgMar w:top="7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4F"/>
    <w:rsid w:val="00393C53"/>
    <w:rsid w:val="003D0FD7"/>
    <w:rsid w:val="00426F4F"/>
    <w:rsid w:val="006D33C4"/>
    <w:rsid w:val="00812C15"/>
    <w:rsid w:val="0084404B"/>
    <w:rsid w:val="00B96233"/>
    <w:rsid w:val="00DC6F99"/>
    <w:rsid w:val="00E96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4D397F"/>
  <w14:defaultImageDpi w14:val="32767"/>
  <w15:chartTrackingRefBased/>
  <w15:docId w15:val="{F638DC31-F4D5-E24A-B3B5-14CC86E4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6F4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F4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26F4F"/>
    <w:pPr>
      <w:spacing w:before="100" w:beforeAutospacing="1" w:after="100" w:afterAutospacing="1"/>
    </w:pPr>
    <w:rPr>
      <w:rFonts w:ascii="Times New Roman" w:eastAsia="Times New Roman" w:hAnsi="Times New Roman" w:cs="Times New Roman"/>
      <w:lang w:eastAsia="en-GB"/>
    </w:rPr>
  </w:style>
  <w:style w:type="paragraph" w:customStyle="1" w:styleId="rtecenter">
    <w:name w:val="rtecenter"/>
    <w:basedOn w:val="Normal"/>
    <w:rsid w:val="00426F4F"/>
    <w:pPr>
      <w:spacing w:before="100" w:beforeAutospacing="1" w:after="100" w:afterAutospacing="1"/>
    </w:pPr>
    <w:rPr>
      <w:rFonts w:ascii="Times New Roman" w:eastAsia="Times New Roman" w:hAnsi="Times New Roman" w:cs="Times New Roman"/>
      <w:lang w:eastAsia="en-GB"/>
    </w:rPr>
  </w:style>
  <w:style w:type="character" w:customStyle="1" w:styleId="form-submit">
    <w:name w:val="form-submit"/>
    <w:basedOn w:val="DefaultParagraphFont"/>
    <w:rsid w:val="00426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73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Lampard</dc:creator>
  <cp:keywords/>
  <dc:description/>
  <cp:lastModifiedBy>Abbi Lampard</cp:lastModifiedBy>
  <cp:revision>1</cp:revision>
  <dcterms:created xsi:type="dcterms:W3CDTF">2020-04-02T10:26:00Z</dcterms:created>
  <dcterms:modified xsi:type="dcterms:W3CDTF">2020-04-02T10:33:00Z</dcterms:modified>
</cp:coreProperties>
</file>